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64" w:rsidRPr="002974B5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right="666"/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</w:rPr>
      </w:pPr>
      <w:r w:rsidRPr="002974B5"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</w:rPr>
        <w:t xml:space="preserve">ΥΠΟΔΡΑΣΗ </w:t>
      </w:r>
    </w:p>
    <w:p w:rsidR="00FE5564" w:rsidRPr="002974B5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right="666"/>
        <w:rPr>
          <w:rFonts w:asciiTheme="minorHAnsi" w:hAnsiTheme="minorHAnsi" w:cstheme="minorHAnsi"/>
          <w:sz w:val="22"/>
          <w:szCs w:val="22"/>
          <w:shd w:val="clear" w:color="auto" w:fill="92CDDC" w:themeFill="accent5" w:themeFillTint="99"/>
        </w:rPr>
      </w:pPr>
      <w:r w:rsidRPr="002974B5"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</w:rPr>
        <w:t>Α) Τίτλος:</w:t>
      </w:r>
      <w:r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</w:rPr>
        <w:t xml:space="preserve"> ΡΟΜΠΟΤΙΚΗ</w:t>
      </w:r>
    </w:p>
    <w:p w:rsidR="00FE5564" w:rsidRPr="002974B5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</w:rPr>
      </w:pPr>
      <w:r w:rsidRPr="002974B5"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</w:rPr>
        <w:t xml:space="preserve">Β) </w:t>
      </w:r>
      <w:proofErr w:type="spellStart"/>
      <w:r w:rsidRPr="002974B5"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  <w:lang w:val="en-US"/>
        </w:rPr>
        <w:t>i</w:t>
      </w:r>
      <w:proofErr w:type="spellEnd"/>
      <w:r w:rsidRPr="002974B5"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</w:rPr>
        <w:t>. Σκοπός</w:t>
      </w:r>
    </w:p>
    <w:p w:rsid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74B5">
        <w:rPr>
          <w:rFonts w:asciiTheme="minorHAnsi" w:hAnsiTheme="minorHAnsi" w:cstheme="minorHAnsi"/>
          <w:sz w:val="22"/>
          <w:szCs w:val="22"/>
        </w:rPr>
        <w:t xml:space="preserve">Οι μαθητές να </w:t>
      </w:r>
      <w:r>
        <w:rPr>
          <w:rFonts w:asciiTheme="minorHAnsi" w:hAnsiTheme="minorHAnsi" w:cstheme="minorHAnsi"/>
          <w:sz w:val="22"/>
          <w:szCs w:val="22"/>
        </w:rPr>
        <w:t>έρθουν σε επαφή με την</w:t>
      </w:r>
      <w:r w:rsidRPr="002974B5">
        <w:rPr>
          <w:rFonts w:asciiTheme="minorHAnsi" w:hAnsiTheme="minorHAnsi" w:cstheme="minorHAnsi"/>
          <w:sz w:val="22"/>
          <w:szCs w:val="22"/>
        </w:rPr>
        <w:t xml:space="preserve"> ρομποτική και τον αυτοματισμό και </w:t>
      </w:r>
      <w:r>
        <w:rPr>
          <w:rFonts w:asciiTheme="minorHAnsi" w:hAnsiTheme="minorHAnsi" w:cstheme="minorHAnsi"/>
          <w:sz w:val="22"/>
          <w:szCs w:val="22"/>
        </w:rPr>
        <w:t xml:space="preserve">να οδηγηθούν στην </w:t>
      </w:r>
      <w:r w:rsidRPr="002974B5">
        <w:rPr>
          <w:rFonts w:asciiTheme="minorHAnsi" w:hAnsiTheme="minorHAnsi" w:cstheme="minorHAnsi"/>
          <w:sz w:val="22"/>
          <w:szCs w:val="22"/>
        </w:rPr>
        <w:t xml:space="preserve">δημιουργίας δικής τους κατασκευής. </w:t>
      </w:r>
    </w:p>
    <w:p w:rsidR="00FE5564" w:rsidRPr="002974B5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right="666"/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</w:rPr>
      </w:pPr>
      <w:r w:rsidRPr="002974B5"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</w:rPr>
        <w:t>ii. Στόχοι</w:t>
      </w:r>
    </w:p>
    <w:p w:rsidR="00FE5564" w:rsidRPr="002974B5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right="666"/>
        <w:rPr>
          <w:rFonts w:asciiTheme="minorHAnsi" w:hAnsiTheme="minorHAnsi" w:cstheme="minorHAnsi"/>
          <w:b/>
          <w:sz w:val="22"/>
          <w:szCs w:val="22"/>
          <w:shd w:val="clear" w:color="auto" w:fill="92CDDC" w:themeFill="accent5" w:themeFillTint="99"/>
        </w:rPr>
      </w:pPr>
      <w:r w:rsidRPr="002974B5">
        <w:rPr>
          <w:rFonts w:asciiTheme="minorHAnsi" w:hAnsiTheme="minorHAnsi" w:cstheme="minorHAnsi"/>
          <w:sz w:val="22"/>
          <w:szCs w:val="22"/>
          <w:shd w:val="clear" w:color="auto" w:fill="92CDDC" w:themeFill="accent5" w:themeFillTint="99"/>
        </w:rPr>
        <w:t>Οι μαθητές να :</w:t>
      </w:r>
    </w:p>
    <w:p w:rsidR="00FE5564" w:rsidRPr="002974B5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74B5">
        <w:rPr>
          <w:rFonts w:asciiTheme="minorHAnsi" w:hAnsiTheme="minorHAnsi" w:cstheme="minorHAnsi"/>
          <w:sz w:val="22"/>
          <w:szCs w:val="22"/>
        </w:rPr>
        <w:t xml:space="preserve">αποκτήσουν εξειδικευμένες γνώσεις και δεξιότητες  σχετιζόμενες με την κατασκευή </w:t>
      </w:r>
      <w:r>
        <w:rPr>
          <w:rFonts w:asciiTheme="minorHAnsi" w:hAnsiTheme="minorHAnsi" w:cstheme="minorHAnsi"/>
          <w:sz w:val="22"/>
          <w:szCs w:val="22"/>
        </w:rPr>
        <w:t>ΡΟΜΠΟΤ.</w:t>
      </w:r>
    </w:p>
    <w:p w:rsid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74B5">
        <w:rPr>
          <w:rFonts w:asciiTheme="minorHAnsi" w:hAnsiTheme="minorHAnsi" w:cstheme="minorHAnsi"/>
          <w:sz w:val="22"/>
          <w:szCs w:val="22"/>
        </w:rPr>
        <w:t>εφαρμόζουν τις αποκτηθείσες γνώσεις τους στον σχεδιασμό ,τον πειραματισμό και την υλοποίηση της κατασκευής τους.</w:t>
      </w:r>
    </w:p>
    <w:p w:rsidR="00FE5564" w:rsidRPr="002974B5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-Να γνωρίσουν την διαδικασία των πανελλήνιων διαγωνισμών ρομποτικής που λαμβάνει χώρα τα τελευταία χρόνια.</w:t>
      </w:r>
    </w:p>
    <w:p w:rsidR="00FE5564" w:rsidRPr="002974B5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b/>
          <w:sz w:val="22"/>
          <w:szCs w:val="22"/>
        </w:rPr>
      </w:pPr>
      <w:r w:rsidRPr="002974B5">
        <w:rPr>
          <w:rFonts w:asciiTheme="minorHAnsi" w:hAnsiTheme="minorHAnsi" w:cstheme="minorHAnsi"/>
          <w:b/>
          <w:sz w:val="28"/>
          <w:szCs w:val="28"/>
          <w:shd w:val="clear" w:color="auto" w:fill="92CDDC" w:themeFill="accent5" w:themeFillTint="99"/>
        </w:rPr>
        <w:t xml:space="preserve">Γ) Σύντομη Περιγραφή Φυσικού Αντικειμένου σε 100- 300 λέξεις </w:t>
      </w:r>
      <w:r w:rsidRPr="002974B5">
        <w:rPr>
          <w:rFonts w:asciiTheme="minorHAnsi" w:hAnsiTheme="minorHAnsi" w:cstheme="minorHAnsi"/>
          <w:b/>
          <w:sz w:val="24"/>
          <w:szCs w:val="24"/>
        </w:rPr>
        <w:t xml:space="preserve">( </w:t>
      </w:r>
      <w:r w:rsidRPr="002974B5">
        <w:rPr>
          <w:rFonts w:asciiTheme="minorHAnsi" w:hAnsiTheme="minorHAnsi" w:cstheme="minorHAnsi"/>
          <w:b/>
          <w:sz w:val="22"/>
          <w:szCs w:val="22"/>
        </w:rPr>
        <w:t>Πορεία/ στάδια δραστηριοτήτων, ξεκάθαρη αναφορά και αιτιολόγηση των αναγκαίων δαπανών, σημείωση του κωδικού δαπάνης όπως αναγράφεται στον προϋπολογισμό, εμπλοκή των μαθητών κ.τ.λ.)</w:t>
      </w:r>
    </w:p>
    <w:p w:rsid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Οι μαθητές θα εξασκηθούν στην συναρμολόγηση διάφορων ρομπότ με το πακέτο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mindstorms</w:t>
      </w:r>
      <w:proofErr w:type="spellEnd"/>
      <w:r w:rsidRPr="000947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ev</w:t>
      </w:r>
      <w:proofErr w:type="spellEnd"/>
      <w:r w:rsidRPr="000947D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που προβλέπονται από τον κατασκευαστή</w:t>
      </w:r>
      <w:r w:rsidRPr="000947D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  <w:shd w:val="clear" w:color="auto" w:fill="92CDDC" w:themeFill="accent5" w:themeFillTint="99"/>
        </w:rPr>
      </w:pPr>
      <w:r>
        <w:rPr>
          <w:rFonts w:asciiTheme="minorHAnsi" w:hAnsiTheme="minorHAnsi" w:cstheme="minorHAnsi"/>
          <w:sz w:val="24"/>
          <w:szCs w:val="24"/>
          <w:shd w:val="clear" w:color="auto" w:fill="92CDDC" w:themeFill="accent5" w:themeFillTint="99"/>
        </w:rPr>
        <w:t xml:space="preserve">Παράλληλη επιδίωξή μας θα είναι να συμμετάσχουμε στον διαγωνισμό της </w:t>
      </w:r>
      <w:r>
        <w:rPr>
          <w:rFonts w:asciiTheme="minorHAnsi" w:hAnsiTheme="minorHAnsi" w:cstheme="minorHAnsi"/>
          <w:sz w:val="24"/>
          <w:szCs w:val="24"/>
          <w:shd w:val="clear" w:color="auto" w:fill="92CDDC" w:themeFill="accent5" w:themeFillTint="99"/>
          <w:lang w:val="en-US"/>
        </w:rPr>
        <w:t>WRO</w:t>
      </w:r>
      <w:r w:rsidRPr="00400D51">
        <w:rPr>
          <w:rFonts w:asciiTheme="minorHAnsi" w:hAnsiTheme="minorHAnsi" w:cstheme="minorHAnsi"/>
          <w:sz w:val="24"/>
          <w:szCs w:val="24"/>
          <w:shd w:val="clear" w:color="auto" w:fill="92CDDC" w:themeFill="accent5" w:themeFillTint="99"/>
        </w:rPr>
        <w:t xml:space="preserve">, </w:t>
      </w:r>
      <w:r>
        <w:rPr>
          <w:rFonts w:asciiTheme="minorHAnsi" w:hAnsiTheme="minorHAnsi" w:cstheme="minorHAnsi"/>
          <w:sz w:val="24"/>
          <w:szCs w:val="24"/>
          <w:shd w:val="clear" w:color="auto" w:fill="92CDDC" w:themeFill="accent5" w:themeFillTint="99"/>
        </w:rPr>
        <w:t>εφόσον όμως καταφέρουμε να φτάσουμε σε ένα αξιόλογο επίπεδο χρήσης των τεχνολογιών για πρωτότυπες κατασκευές.</w:t>
      </w:r>
    </w:p>
    <w:p w:rsid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Στη δράση συμμετείχε η Α ΕΠΑΛ και η Β Τεχνικών δομικών έργων. </w:t>
      </w:r>
    </w:p>
    <w:p w:rsid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Για την Β ΕΠΑΛ η αρχική ιδέα ήταν η κατασκευή ενός βιοκλιματικού </w:t>
      </w:r>
      <w:proofErr w:type="spellStart"/>
      <w:r>
        <w:rPr>
          <w:rFonts w:asciiTheme="minorHAnsi" w:hAnsiTheme="minorHAnsi" w:cstheme="minorHAnsi"/>
          <w:sz w:val="24"/>
          <w:szCs w:val="24"/>
        </w:rPr>
        <w:t>κτηρίου,όπου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οι πόρτες ή τα πατζούρια θα ανοίγουν και θα κλείνουν μετά από πληροφορίες από τους αισθητήρες για τον διαγωνισμό της </w:t>
      </w:r>
      <w:r>
        <w:rPr>
          <w:rFonts w:asciiTheme="minorHAnsi" w:hAnsiTheme="minorHAnsi" w:cstheme="minorHAnsi"/>
          <w:sz w:val="24"/>
          <w:szCs w:val="24"/>
          <w:lang w:val="en-US"/>
        </w:rPr>
        <w:t>WROHELLAS</w:t>
      </w:r>
      <w:r w:rsidRPr="00FE55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με θέμα την </w:t>
      </w:r>
      <w:proofErr w:type="spellStart"/>
      <w:r>
        <w:rPr>
          <w:rFonts w:asciiTheme="minorHAnsi" w:hAnsiTheme="minorHAnsi" w:cstheme="minorHAnsi"/>
          <w:sz w:val="24"/>
          <w:szCs w:val="24"/>
        </w:rPr>
        <w:t>κλιμματική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αλλαγή, στα πλαίσια του μαθήματος Αρχιτεκτονικό Σχέδιο και Πολεοδομία, το οποίο περιλαμβάνει την θεματική κατασκευές και περιβάλλον. Με την Α ΕΠΑΛ, επίσης ο στόχος ήταν η συμμετοχή σε διαγωνισμό.</w:t>
      </w:r>
    </w:p>
    <w:p w:rsid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Λόγω της κατάστασης, οι διαγωνισμοί της </w:t>
      </w:r>
      <w:r>
        <w:rPr>
          <w:color w:val="000000"/>
          <w:sz w:val="24"/>
          <w:szCs w:val="24"/>
          <w:lang w:val="en-US"/>
        </w:rPr>
        <w:t>WRO</w:t>
      </w:r>
      <w:r w:rsidRPr="00CE0FF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τόσο ο διαγωνισμός με </w:t>
      </w:r>
      <w:r>
        <w:rPr>
          <w:rFonts w:asciiTheme="minorHAnsi" w:hAnsiTheme="minorHAnsi" w:cstheme="minorHAnsi"/>
          <w:sz w:val="24"/>
          <w:szCs w:val="24"/>
        </w:rPr>
        <w:t xml:space="preserve">την δοκιμασία τρίλιζας , όσο και ο διαγωνισμός ελεύθερης δικής μας κατασκευής που εμπλέκει αισθητήρες και προγραμματισμό, ακυρώθηκαν για την περίοδο ως το τέλος της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σχολικής χρονιάς. Αντί αυτών συμμετέχουμε  στον διαγωνισμό </w:t>
      </w:r>
      <w:r w:rsidRPr="00CE0FF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"Χορεύοντας την άνοιξη", στον οποίο όλη η Ελλάδα διαγωνίζεται στην δημιουργία βίντεο ΡΟΜΠΟΤ που χορεύουν. </w:t>
      </w:r>
    </w:p>
    <w:p w:rsidR="00FE5564" w:rsidRP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</w:p>
    <w:p w:rsidR="00FE5564" w:rsidRP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 w:rsidRPr="00FE5564">
        <w:rPr>
          <w:rFonts w:asciiTheme="minorHAnsi" w:hAnsiTheme="minorHAnsi" w:cstheme="minorHAnsi"/>
          <w:sz w:val="24"/>
          <w:szCs w:val="24"/>
        </w:rPr>
        <w:t>Όλα χόρεψαν γύρω μας την Άνοιξη! Τα λουλούδια και τα δέντρα με το θρόισμα του αέρα, τα πουλιά, τα έντομα, η θάλασσα, οι άνθρωποι ακόμη και τα ρομπότ!</w:t>
      </w:r>
      <w:r w:rsidRPr="00FE5564">
        <w:rPr>
          <w:rFonts w:asciiTheme="minorHAnsi" w:hAnsiTheme="minorHAnsi" w:cstheme="minorHAnsi"/>
          <w:sz w:val="24"/>
          <w:szCs w:val="24"/>
        </w:rPr>
        <w:br/>
      </w:r>
    </w:p>
    <w:p w:rsidR="00FE5564" w:rsidRP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 w:rsidRPr="00FE5564">
        <w:rPr>
          <w:rFonts w:asciiTheme="minorHAnsi" w:hAnsiTheme="minorHAnsi" w:cstheme="minorHAnsi"/>
          <w:sz w:val="24"/>
          <w:szCs w:val="24"/>
        </w:rPr>
        <w:t> </w:t>
      </w:r>
    </w:p>
    <w:p w:rsidR="00FE5564" w:rsidRP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 w:rsidRPr="00FE5564">
        <w:rPr>
          <w:rFonts w:asciiTheme="minorHAnsi" w:hAnsiTheme="minorHAnsi" w:cstheme="minorHAnsi"/>
          <w:sz w:val="24"/>
          <w:szCs w:val="24"/>
        </w:rPr>
        <w:t xml:space="preserve">Εκατοντάδες μαθητές και μαθήτριες επιστράτευσαν τη φαντασία τους και έφτιαξαν τον δικό τους ορισμό της άνοιξης , δηλαδή τα δικά τους </w:t>
      </w:r>
      <w:proofErr w:type="spellStart"/>
      <w:r w:rsidRPr="00FE5564">
        <w:rPr>
          <w:rFonts w:asciiTheme="minorHAnsi" w:hAnsiTheme="minorHAnsi" w:cstheme="minorHAnsi"/>
          <w:sz w:val="24"/>
          <w:szCs w:val="24"/>
        </w:rPr>
        <w:t>ρομποτάκια</w:t>
      </w:r>
      <w:proofErr w:type="spellEnd"/>
      <w:r w:rsidRPr="00FE5564">
        <w:rPr>
          <w:rFonts w:asciiTheme="minorHAnsi" w:hAnsiTheme="minorHAnsi" w:cstheme="minorHAnsi"/>
          <w:sz w:val="24"/>
          <w:szCs w:val="24"/>
        </w:rPr>
        <w:t xml:space="preserve"> τα οποία χόρεψαν, ως έντομα, ως ζώα, ως άνθρωποι ή όπως αλλιώς τα φαντάστηκαν.</w:t>
      </w:r>
    </w:p>
    <w:p w:rsidR="00FE5564" w:rsidRP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 w:rsidRPr="00FE5564">
        <w:rPr>
          <w:rFonts w:asciiTheme="minorHAnsi" w:hAnsiTheme="minorHAnsi" w:cstheme="minorHAnsi"/>
          <w:sz w:val="24"/>
          <w:szCs w:val="24"/>
        </w:rPr>
        <w:t xml:space="preserve">Στόχος τους ήταν να σχεδιάσουν, να δημιουργήσουν, να προγραμματίσουν τα ρομπότ τους και να τα βάλουν να χορέψουν στο σκοπό  μιας πρότυπης μουσικής! Το </w:t>
      </w:r>
      <w:proofErr w:type="spellStart"/>
      <w:r w:rsidRPr="00FE5564">
        <w:rPr>
          <w:rFonts w:asciiTheme="minorHAnsi" w:hAnsiTheme="minorHAnsi" w:cstheme="minorHAnsi"/>
          <w:sz w:val="24"/>
          <w:szCs w:val="24"/>
        </w:rPr>
        <w:t>κυριότερο,με</w:t>
      </w:r>
      <w:proofErr w:type="spellEnd"/>
      <w:r w:rsidRPr="00FE5564">
        <w:rPr>
          <w:rFonts w:asciiTheme="minorHAnsi" w:hAnsiTheme="minorHAnsi" w:cstheme="minorHAnsi"/>
          <w:sz w:val="24"/>
          <w:szCs w:val="24"/>
        </w:rPr>
        <w:t xml:space="preserve"> οποιαδήποτε τεχνολογία ήθελαν</w:t>
      </w:r>
    </w:p>
    <w:p w:rsidR="00FE5564" w:rsidRP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</w:p>
    <w:p w:rsidR="00FE5564" w:rsidRP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 w:rsidRPr="00FE5564">
        <w:rPr>
          <w:rFonts w:asciiTheme="minorHAnsi" w:hAnsiTheme="minorHAnsi" w:cstheme="minorHAnsi"/>
          <w:sz w:val="24"/>
          <w:szCs w:val="24"/>
        </w:rPr>
        <w:t xml:space="preserve">Μία επιτροπή ειδικών θα προ-αξιολογήσει το πλήθος των </w:t>
      </w:r>
      <w:proofErr w:type="spellStart"/>
      <w:r w:rsidRPr="00FE5564">
        <w:rPr>
          <w:rFonts w:asciiTheme="minorHAnsi" w:hAnsiTheme="minorHAnsi" w:cstheme="minorHAnsi"/>
          <w:sz w:val="24"/>
          <w:szCs w:val="24"/>
        </w:rPr>
        <w:t>projects</w:t>
      </w:r>
      <w:proofErr w:type="spellEnd"/>
      <w:r w:rsidRPr="00FE5564">
        <w:rPr>
          <w:rFonts w:asciiTheme="minorHAnsi" w:hAnsiTheme="minorHAnsi" w:cstheme="minorHAnsi"/>
          <w:sz w:val="24"/>
          <w:szCs w:val="24"/>
        </w:rPr>
        <w:t xml:space="preserve"> και θα παρουσιάσει στο κοινό ένα </w:t>
      </w:r>
      <w:proofErr w:type="spellStart"/>
      <w:r w:rsidRPr="00FE5564">
        <w:rPr>
          <w:rFonts w:asciiTheme="minorHAnsi" w:hAnsiTheme="minorHAnsi" w:cstheme="minorHAnsi"/>
          <w:sz w:val="24"/>
          <w:szCs w:val="24"/>
        </w:rPr>
        <w:t>Top</w:t>
      </w:r>
      <w:proofErr w:type="spellEnd"/>
      <w:r w:rsidRPr="00FE5564">
        <w:rPr>
          <w:rFonts w:asciiTheme="minorHAnsi" w:hAnsiTheme="minorHAnsi" w:cstheme="minorHAnsi"/>
          <w:sz w:val="24"/>
          <w:szCs w:val="24"/>
        </w:rPr>
        <w:t xml:space="preserve"> 50 ώστε να ψηφίσει το κοινό τα 10 καλύτερα.</w:t>
      </w:r>
    </w:p>
    <w:p w:rsidR="00FE5564" w:rsidRP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 w:rsidRPr="00FE5564">
        <w:rPr>
          <w:rFonts w:asciiTheme="minorHAnsi" w:hAnsiTheme="minorHAnsi" w:cstheme="minorHAnsi"/>
          <w:sz w:val="24"/>
          <w:szCs w:val="24"/>
        </w:rPr>
        <w:t xml:space="preserve">Η Επιτροπή θα αξιολογήσει τα </w:t>
      </w:r>
      <w:proofErr w:type="spellStart"/>
      <w:r w:rsidRPr="00FE5564">
        <w:rPr>
          <w:rFonts w:asciiTheme="minorHAnsi" w:hAnsiTheme="minorHAnsi" w:cstheme="minorHAnsi"/>
          <w:sz w:val="24"/>
          <w:szCs w:val="24"/>
        </w:rPr>
        <w:t>projects</w:t>
      </w:r>
      <w:proofErr w:type="spellEnd"/>
      <w:r w:rsidRPr="00FE5564">
        <w:rPr>
          <w:rFonts w:asciiTheme="minorHAnsi" w:hAnsiTheme="minorHAnsi" w:cstheme="minorHAnsi"/>
          <w:sz w:val="24"/>
          <w:szCs w:val="24"/>
        </w:rPr>
        <w:t xml:space="preserve"> με βάση τα παρακάτω κριτήρια.</w:t>
      </w:r>
    </w:p>
    <w:p w:rsidR="00FE5564" w:rsidRPr="00FE5564" w:rsidRDefault="00FE5564" w:rsidP="00FE5564">
      <w:pPr>
        <w:pStyle w:val="a3"/>
        <w:tabs>
          <w:tab w:val="clear" w:pos="4320"/>
          <w:tab w:val="clear" w:pos="8640"/>
        </w:tabs>
        <w:spacing w:line="360" w:lineRule="auto"/>
        <w:ind w:left="-90" w:right="-113"/>
        <w:rPr>
          <w:rFonts w:asciiTheme="minorHAnsi" w:hAnsiTheme="minorHAnsi" w:cstheme="minorHAnsi"/>
          <w:sz w:val="24"/>
          <w:szCs w:val="24"/>
        </w:rPr>
      </w:pPr>
      <w:r w:rsidRPr="00FE5564">
        <w:rPr>
          <w:rFonts w:asciiTheme="minorHAnsi" w:hAnsiTheme="minorHAnsi" w:cstheme="minorHAnsi"/>
          <w:sz w:val="24"/>
          <w:szCs w:val="24"/>
        </w:rPr>
        <w:t>Κριτήρια Βαθμολόγησης “Χορεύοντας … την Άνοιξη”</w:t>
      </w:r>
    </w:p>
    <w:p w:rsidR="00FE5564" w:rsidRDefault="00FE5564" w:rsidP="00FE5564">
      <w:pPr>
        <w:pStyle w:val="Web"/>
        <w:shd w:val="clear" w:color="auto" w:fill="FF8F3A"/>
        <w:spacing w:before="0" w:beforeAutospacing="0" w:after="0" w:afterAutospacing="0"/>
        <w:jc w:val="both"/>
        <w:rPr>
          <w:rFonts w:ascii="Open Sans" w:hAnsi="Open Sans"/>
          <w:color w:val="4C4C4C"/>
          <w:sz w:val="44"/>
          <w:szCs w:val="44"/>
        </w:rPr>
      </w:pPr>
    </w:p>
    <w:p w:rsidR="001C5550" w:rsidRPr="001C5550" w:rsidRDefault="00FE5564" w:rsidP="001C5550">
      <w:r>
        <w:lastRenderedPageBreak/>
        <w:drawing>
          <wp:inline distT="0" distB="0" distL="0" distR="0">
            <wp:extent cx="5278120" cy="3708764"/>
            <wp:effectExtent l="19050" t="0" r="0" b="0"/>
            <wp:docPr id="1" name="Εικόνα 1" descr="https://wrohellas.gr/wp-content/uploads/2020/03/table-1-1024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rohellas.gr/wp-content/uploads/2020/03/table-1-1024x7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70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550" w:rsidRPr="001C5550">
        <w:t xml:space="preserve"> Η </w:t>
      </w:r>
      <w:r w:rsidR="001C5550" w:rsidRPr="001C5550">
        <w:rPr>
          <w:b/>
          <w:bCs/>
        </w:rPr>
        <w:t>Διερευνητική Μάθηση</w:t>
      </w:r>
      <w:r w:rsidR="001C5550" w:rsidRPr="001C5550">
        <w:t xml:space="preserve"> επίσημος προμηθευτής των διαγωνισμών WRO </w:t>
      </w:r>
      <w:proofErr w:type="spellStart"/>
      <w:r w:rsidR="001C5550" w:rsidRPr="001C5550">
        <w:t>Hellas</w:t>
      </w:r>
      <w:proofErr w:type="spellEnd"/>
      <w:r w:rsidR="001C5550" w:rsidRPr="001C5550">
        <w:t>, χορηγεί τα βραβεία του “Χορεύοντας την Άνοιξη” για τους πρώτους σε κάθε κατηγορία:</w:t>
      </w:r>
    </w:p>
    <w:p w:rsidR="00A04DA0" w:rsidRDefault="001C5550" w:rsidP="001C5550">
      <w:r w:rsidRPr="001C5550">
        <w:rPr>
          <w:b/>
          <w:bCs/>
        </w:rPr>
        <w:t>Νηπιαγωγεία</w:t>
      </w:r>
      <w:r w:rsidRPr="001C5550">
        <w:t> :</w:t>
      </w:r>
      <w:proofErr w:type="spellStart"/>
      <w:r w:rsidRPr="001C5550">
        <w:t>Earl</w:t>
      </w:r>
      <w:proofErr w:type="spellEnd"/>
      <w:r w:rsidRPr="001C5550">
        <w:t xml:space="preserve"> </w:t>
      </w:r>
      <w:proofErr w:type="spellStart"/>
      <w:r w:rsidRPr="001C5550">
        <w:t>Coding</w:t>
      </w:r>
      <w:proofErr w:type="spellEnd"/>
      <w:r w:rsidRPr="001C5550">
        <w:t xml:space="preserve"> </w:t>
      </w:r>
      <w:proofErr w:type="spellStart"/>
      <w:r w:rsidRPr="001C5550">
        <w:t>Robot</w:t>
      </w:r>
      <w:proofErr w:type="spellEnd"/>
      <w:r w:rsidRPr="001C5550">
        <w:br/>
      </w:r>
      <w:r w:rsidRPr="001C5550">
        <w:rPr>
          <w:b/>
          <w:bCs/>
        </w:rPr>
        <w:t>Δημοτικά σχολεία:</w:t>
      </w:r>
      <w:r w:rsidRPr="001C5550">
        <w:t xml:space="preserve"> LEGO </w:t>
      </w:r>
      <w:proofErr w:type="spellStart"/>
      <w:r w:rsidRPr="001C5550">
        <w:t>Education</w:t>
      </w:r>
      <w:proofErr w:type="spellEnd"/>
      <w:r w:rsidRPr="001C5550">
        <w:t xml:space="preserve"> </w:t>
      </w:r>
      <w:proofErr w:type="spellStart"/>
      <w:r w:rsidRPr="001C5550">
        <w:t>WeDo</w:t>
      </w:r>
      <w:proofErr w:type="spellEnd"/>
      <w:r w:rsidRPr="001C5550">
        <w:t xml:space="preserve"> 2.0</w:t>
      </w:r>
      <w:r w:rsidRPr="001C5550">
        <w:br/>
      </w:r>
      <w:r w:rsidRPr="001C5550">
        <w:rPr>
          <w:b/>
          <w:bCs/>
        </w:rPr>
        <w:t>Γυμνάσια:</w:t>
      </w:r>
      <w:r w:rsidRPr="001C5550">
        <w:t xml:space="preserve"> LEGO </w:t>
      </w:r>
      <w:proofErr w:type="spellStart"/>
      <w:r w:rsidRPr="001C5550">
        <w:t>Education</w:t>
      </w:r>
      <w:proofErr w:type="spellEnd"/>
      <w:r w:rsidRPr="001C5550">
        <w:t xml:space="preserve"> SPIKE </w:t>
      </w:r>
      <w:proofErr w:type="spellStart"/>
      <w:r w:rsidRPr="001C5550">
        <w:t>Prime</w:t>
      </w:r>
      <w:proofErr w:type="spellEnd"/>
      <w:r w:rsidRPr="001C5550">
        <w:br/>
      </w:r>
      <w:r w:rsidRPr="001C5550">
        <w:rPr>
          <w:b/>
          <w:bCs/>
        </w:rPr>
        <w:t>Λύκεια: </w:t>
      </w:r>
      <w:proofErr w:type="spellStart"/>
      <w:r w:rsidRPr="001C5550">
        <w:t>Scratch</w:t>
      </w:r>
      <w:proofErr w:type="spellEnd"/>
      <w:r w:rsidRPr="001C5550">
        <w:t xml:space="preserve"> 4 </w:t>
      </w:r>
      <w:proofErr w:type="spellStart"/>
      <w:r w:rsidRPr="001C5550">
        <w:t>Arduino</w:t>
      </w:r>
      <w:proofErr w:type="spellEnd"/>
      <w:r w:rsidRPr="001C5550">
        <w:br/>
        <w:t>Επίσης, οι 2οι και 3οι ανά κατηγορία </w:t>
      </w:r>
      <w:r w:rsidRPr="001C5550">
        <w:rPr>
          <w:b/>
          <w:bCs/>
        </w:rPr>
        <w:t>20% έκπτωση</w:t>
      </w:r>
      <w:r w:rsidRPr="001C5550">
        <w:t> σε οποιοδήποτε προϊόν της Διερευνητικής Μάθησης  </w:t>
      </w:r>
      <w:r>
        <w:t xml:space="preserve"> </w:t>
      </w:r>
    </w:p>
    <w:p w:rsidR="00FE5564" w:rsidRDefault="00FE5564"/>
    <w:p w:rsidR="00FE5564" w:rsidRDefault="00FE5564">
      <w:r>
        <w:t xml:space="preserve">ΕΧΟΥΜΕ ΗΔΗ ΔΙΑΚΡΙΘΕΙ ΩΣ ΕΝΑ ΑΠΟ ΤΙΣ ΚΑΛΥΤΕΡΕΣ 50 ΣΥΜΜΕΤΟΧΕΣ ΜΕ ΤΟ ΡΟΜΠΟΤ </w:t>
      </w:r>
      <w:r>
        <w:rPr>
          <w:lang w:val="en-US"/>
        </w:rPr>
        <w:t>TO</w:t>
      </w:r>
      <w:r w:rsidRPr="00FE5564">
        <w:t xml:space="preserve"> </w:t>
      </w:r>
      <w:r>
        <w:t>ΠΕΝΤΟΠΟΝΙ ΤΗΣ Α ΕΠΑΛ!!</w:t>
      </w:r>
    </w:p>
    <w:p w:rsidR="00FE5564" w:rsidRDefault="00FE5564"/>
    <w:p w:rsidR="00FE5564" w:rsidRDefault="00FE5564">
      <w:r>
        <w:t xml:space="preserve">ΠΑΡΑΚΑΛΟΥΜΕ ΝΑ ΣΥΝΔΕΘΕΙΤΕ ΣΤΟ </w:t>
      </w:r>
      <w:r>
        <w:rPr>
          <w:lang w:val="en-US"/>
        </w:rPr>
        <w:t>YOUTUBE</w:t>
      </w:r>
      <w:r w:rsidRPr="00FE5564">
        <w:t xml:space="preserve"> </w:t>
      </w:r>
      <w:r>
        <w:t>ΓΙΑ ΝΑ ΜΑΣ ΔΩΣΕΤΕ ΤΗΝ ΨΗΦΟ ΣΑΣ ΩΣΤΕ ΝΑ ΚΕΡΔΙΣΟΥΜΕ ΤΟΝ ΔΙΑΓΩΝΙΣΜΟ!</w:t>
      </w:r>
    </w:p>
    <w:p w:rsidR="001C5550" w:rsidRDefault="001C5550"/>
    <w:p w:rsidR="001C5550" w:rsidRPr="00FE5564" w:rsidRDefault="001C5550"/>
    <w:sectPr w:rsidR="001C5550" w:rsidRPr="00FE5564" w:rsidSect="00422C4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5564"/>
    <w:rsid w:val="001C5550"/>
    <w:rsid w:val="00422C4A"/>
    <w:rsid w:val="00503580"/>
    <w:rsid w:val="0052261C"/>
    <w:rsid w:val="009866F9"/>
    <w:rsid w:val="009C2BB7"/>
    <w:rsid w:val="00A04DA0"/>
    <w:rsid w:val="00FE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A0"/>
  </w:style>
  <w:style w:type="paragraph" w:styleId="3">
    <w:name w:val="heading 3"/>
    <w:basedOn w:val="a"/>
    <w:link w:val="3Char"/>
    <w:uiPriority w:val="9"/>
    <w:qFormat/>
    <w:rsid w:val="00FE556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5564"/>
    <w:pPr>
      <w:tabs>
        <w:tab w:val="center" w:pos="4320"/>
        <w:tab w:val="right" w:pos="8640"/>
      </w:tabs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FE556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FE556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FE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FE556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E556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FE556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6">
    <w:name w:val="Strong"/>
    <w:basedOn w:val="a0"/>
    <w:uiPriority w:val="22"/>
    <w:qFormat/>
    <w:rsid w:val="001C5550"/>
    <w:rPr>
      <w:b/>
      <w:bCs/>
    </w:rPr>
  </w:style>
  <w:style w:type="character" w:styleId="-">
    <w:name w:val="Hyperlink"/>
    <w:basedOn w:val="a0"/>
    <w:uiPriority w:val="99"/>
    <w:semiHidden/>
    <w:unhideWhenUsed/>
    <w:rsid w:val="001C5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2020-06-22T06:12:00Z</dcterms:created>
  <dcterms:modified xsi:type="dcterms:W3CDTF">2020-06-22T06:25:00Z</dcterms:modified>
</cp:coreProperties>
</file>